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1FDEC" w14:textId="77777777" w:rsidR="008467A6" w:rsidRPr="00410CA7" w:rsidRDefault="008467A6" w:rsidP="008467A6">
      <w:pPr>
        <w:rPr>
          <w:rFonts w:ascii="Tahoma" w:hAnsi="Tahoma" w:cs="Tahoma"/>
          <w:i/>
        </w:rPr>
      </w:pPr>
      <w:r w:rsidRPr="00410CA7">
        <w:rPr>
          <w:rFonts w:ascii="Tahoma" w:hAnsi="Tahoma" w:cs="Tahoma"/>
          <w:b/>
          <w:i/>
        </w:rPr>
        <w:t>Summary</w:t>
      </w:r>
    </w:p>
    <w:p w14:paraId="65473B79" w14:textId="77777777" w:rsidR="008467A6" w:rsidRPr="00BC6560" w:rsidRDefault="008467A6" w:rsidP="008467A6">
      <w:pPr>
        <w:rPr>
          <w:rFonts w:ascii="Tahoma" w:hAnsi="Tahoma" w:cs="Tahoma"/>
          <w:sz w:val="12"/>
          <w:szCs w:val="12"/>
        </w:rPr>
      </w:pPr>
    </w:p>
    <w:p w14:paraId="78C16ACB" w14:textId="3D9180EE" w:rsidR="008467A6" w:rsidRDefault="00850EB8" w:rsidP="008467A6">
      <w:pPr>
        <w:pStyle w:val="NormalWeb"/>
      </w:pPr>
      <w:r>
        <w:rPr>
          <w:rFonts w:ascii="Tahoma" w:hAnsi="Tahoma" w:cs="Tahoma"/>
          <w:sz w:val="20"/>
          <w:szCs w:val="20"/>
        </w:rPr>
        <w:t>William (</w:t>
      </w:r>
      <w:r w:rsidR="008467A6">
        <w:rPr>
          <w:rFonts w:ascii="Tahoma" w:hAnsi="Tahoma" w:cs="Tahoma"/>
          <w:sz w:val="20"/>
          <w:szCs w:val="20"/>
        </w:rPr>
        <w:t>Beau</w:t>
      </w:r>
      <w:r>
        <w:rPr>
          <w:rFonts w:ascii="Tahoma" w:hAnsi="Tahoma" w:cs="Tahoma"/>
          <w:sz w:val="20"/>
          <w:szCs w:val="20"/>
        </w:rPr>
        <w:t>)</w:t>
      </w:r>
      <w:r w:rsidR="008467A6">
        <w:rPr>
          <w:rFonts w:ascii="Tahoma" w:hAnsi="Tahoma" w:cs="Tahoma"/>
          <w:sz w:val="20"/>
          <w:szCs w:val="20"/>
        </w:rPr>
        <w:t xml:space="preserve"> McCranie is an</w:t>
      </w:r>
      <w:r w:rsidR="001B18AD">
        <w:rPr>
          <w:rFonts w:ascii="Tahoma" w:hAnsi="Tahoma" w:cs="Tahoma"/>
          <w:sz w:val="20"/>
          <w:szCs w:val="20"/>
        </w:rPr>
        <w:t xml:space="preserve"> independent</w:t>
      </w:r>
      <w:r w:rsidR="008467A6">
        <w:rPr>
          <w:rFonts w:ascii="Tahoma" w:hAnsi="Tahoma" w:cs="Tahoma"/>
          <w:sz w:val="20"/>
          <w:szCs w:val="20"/>
        </w:rPr>
        <w:t xml:space="preserve"> </w:t>
      </w:r>
      <w:r w:rsidR="001B18AD">
        <w:rPr>
          <w:rFonts w:ascii="Tahoma" w:hAnsi="Tahoma" w:cs="Tahoma"/>
          <w:sz w:val="20"/>
          <w:szCs w:val="20"/>
        </w:rPr>
        <w:t>I</w:t>
      </w:r>
      <w:r w:rsidR="008467A6">
        <w:rPr>
          <w:rFonts w:ascii="Tahoma" w:hAnsi="Tahoma" w:cs="Tahoma"/>
          <w:sz w:val="20"/>
          <w:szCs w:val="20"/>
        </w:rPr>
        <w:t xml:space="preserve">ndustrial </w:t>
      </w:r>
      <w:r w:rsidR="001B18AD">
        <w:rPr>
          <w:rFonts w:ascii="Tahoma" w:hAnsi="Tahoma" w:cs="Tahoma"/>
          <w:sz w:val="20"/>
          <w:szCs w:val="20"/>
        </w:rPr>
        <w:t>E</w:t>
      </w:r>
      <w:r w:rsidR="008467A6">
        <w:rPr>
          <w:rFonts w:ascii="Tahoma" w:hAnsi="Tahoma" w:cs="Tahoma"/>
          <w:sz w:val="20"/>
          <w:szCs w:val="20"/>
        </w:rPr>
        <w:t xml:space="preserve">ngineering and </w:t>
      </w:r>
      <w:r w:rsidR="001B18AD">
        <w:rPr>
          <w:rFonts w:ascii="Tahoma" w:hAnsi="Tahoma" w:cs="Tahoma"/>
          <w:sz w:val="20"/>
          <w:szCs w:val="20"/>
        </w:rPr>
        <w:t>M</w:t>
      </w:r>
      <w:r w:rsidR="008467A6">
        <w:rPr>
          <w:rFonts w:ascii="Tahoma" w:hAnsi="Tahoma" w:cs="Tahoma"/>
          <w:sz w:val="20"/>
          <w:szCs w:val="20"/>
        </w:rPr>
        <w:t xml:space="preserve">anagement </w:t>
      </w:r>
      <w:r w:rsidR="001B18AD">
        <w:rPr>
          <w:rFonts w:ascii="Tahoma" w:hAnsi="Tahoma" w:cs="Tahoma"/>
          <w:sz w:val="20"/>
          <w:szCs w:val="20"/>
        </w:rPr>
        <w:t>C</w:t>
      </w:r>
      <w:r w:rsidR="008467A6">
        <w:rPr>
          <w:rFonts w:ascii="Tahoma" w:hAnsi="Tahoma" w:cs="Tahoma"/>
          <w:sz w:val="20"/>
          <w:szCs w:val="20"/>
        </w:rPr>
        <w:t>onsultant</w:t>
      </w:r>
      <w:r w:rsidR="008467A6" w:rsidRPr="00410CA7">
        <w:rPr>
          <w:rFonts w:ascii="Tahoma" w:hAnsi="Tahoma" w:cs="Tahoma"/>
          <w:sz w:val="20"/>
          <w:szCs w:val="20"/>
        </w:rPr>
        <w:t xml:space="preserve">. </w:t>
      </w:r>
      <w:r w:rsidR="008467A6">
        <w:rPr>
          <w:rFonts w:ascii="Tahoma" w:hAnsi="Tahoma" w:cs="Tahoma"/>
          <w:sz w:val="20"/>
          <w:szCs w:val="20"/>
        </w:rPr>
        <w:t xml:space="preserve">He </w:t>
      </w:r>
      <w:r w:rsidR="008467A6">
        <w:t xml:space="preserve">is a graduate of </w:t>
      </w:r>
      <w:r w:rsidR="008467A6" w:rsidRPr="001B18AD">
        <w:rPr>
          <w:sz w:val="22"/>
          <w:szCs w:val="22"/>
        </w:rPr>
        <w:t xml:space="preserve">Georgia Tech with over 30 </w:t>
      </w:r>
      <w:proofErr w:type="spellStart"/>
      <w:r w:rsidR="008467A6" w:rsidRPr="001B18AD">
        <w:rPr>
          <w:sz w:val="22"/>
          <w:szCs w:val="22"/>
        </w:rPr>
        <w:t>years experience</w:t>
      </w:r>
      <w:proofErr w:type="spellEnd"/>
      <w:r w:rsidR="008467A6" w:rsidRPr="001B18AD">
        <w:rPr>
          <w:sz w:val="22"/>
          <w:szCs w:val="22"/>
        </w:rPr>
        <w:t xml:space="preserve"> in manufacturing and distribution</w:t>
      </w:r>
      <w:r w:rsidR="008467A6">
        <w:t xml:space="preserve"> / warehousing</w:t>
      </w:r>
      <w:r w:rsidR="00DE2C87">
        <w:t>.</w:t>
      </w:r>
      <w:r w:rsidR="008467A6">
        <w:t xml:space="preserve"> </w:t>
      </w:r>
    </w:p>
    <w:p w14:paraId="2F2AE5C8" w14:textId="20342A00" w:rsidR="008467A6" w:rsidRPr="00410CA7" w:rsidRDefault="008467A6" w:rsidP="008467A6">
      <w:pPr>
        <w:rPr>
          <w:rFonts w:ascii="Tahoma" w:hAnsi="Tahoma" w:cs="Tahoma"/>
          <w:sz w:val="20"/>
          <w:szCs w:val="20"/>
        </w:rPr>
      </w:pPr>
      <w:r w:rsidRPr="00410CA7">
        <w:rPr>
          <w:rFonts w:ascii="Tahoma" w:hAnsi="Tahoma" w:cs="Tahoma"/>
          <w:sz w:val="20"/>
          <w:szCs w:val="20"/>
        </w:rPr>
        <w:t>He is a supply chain profe</w:t>
      </w:r>
      <w:r>
        <w:rPr>
          <w:rFonts w:ascii="Tahoma" w:hAnsi="Tahoma" w:cs="Tahoma"/>
          <w:sz w:val="20"/>
          <w:szCs w:val="20"/>
        </w:rPr>
        <w:t>ssional dedicated to help</w:t>
      </w:r>
      <w:r w:rsidRPr="00410CA7">
        <w:rPr>
          <w:rFonts w:ascii="Tahoma" w:hAnsi="Tahoma" w:cs="Tahoma"/>
          <w:sz w:val="20"/>
          <w:szCs w:val="20"/>
        </w:rPr>
        <w:t xml:space="preserve"> clients</w:t>
      </w:r>
      <w:r w:rsidR="00850EB8">
        <w:rPr>
          <w:rFonts w:ascii="Tahoma" w:hAnsi="Tahoma" w:cs="Tahoma"/>
          <w:sz w:val="20"/>
          <w:szCs w:val="20"/>
        </w:rPr>
        <w:t xml:space="preserve"> with layout design, significantly</w:t>
      </w:r>
      <w:r w:rsidRPr="00410CA7">
        <w:rPr>
          <w:rFonts w:ascii="Tahoma" w:hAnsi="Tahoma" w:cs="Tahoma"/>
          <w:sz w:val="20"/>
          <w:szCs w:val="20"/>
        </w:rPr>
        <w:t xml:space="preserve"> </w:t>
      </w:r>
      <w:r w:rsidR="001B18AD">
        <w:rPr>
          <w:rFonts w:ascii="Tahoma" w:hAnsi="Tahoma" w:cs="Tahoma"/>
          <w:sz w:val="20"/>
          <w:szCs w:val="20"/>
        </w:rPr>
        <w:t>reduce labor costs</w:t>
      </w:r>
      <w:r w:rsidRPr="00410CA7">
        <w:rPr>
          <w:rFonts w:ascii="Tahoma" w:hAnsi="Tahoma" w:cs="Tahoma"/>
          <w:sz w:val="20"/>
          <w:szCs w:val="20"/>
        </w:rPr>
        <w:t>, improv</w:t>
      </w:r>
      <w:r w:rsidR="00DE2C87">
        <w:rPr>
          <w:rFonts w:ascii="Tahoma" w:hAnsi="Tahoma" w:cs="Tahoma"/>
          <w:sz w:val="20"/>
          <w:szCs w:val="20"/>
        </w:rPr>
        <w:t>e</w:t>
      </w:r>
      <w:r w:rsidRPr="00410CA7">
        <w:rPr>
          <w:rFonts w:ascii="Tahoma" w:hAnsi="Tahoma" w:cs="Tahoma"/>
          <w:sz w:val="20"/>
          <w:szCs w:val="20"/>
        </w:rPr>
        <w:t xml:space="preserve"> customer-servi</w:t>
      </w:r>
      <w:r>
        <w:rPr>
          <w:rFonts w:ascii="Tahoma" w:hAnsi="Tahoma" w:cs="Tahoma"/>
          <w:sz w:val="20"/>
          <w:szCs w:val="20"/>
        </w:rPr>
        <w:t>ce levels, increas</w:t>
      </w:r>
      <w:r w:rsidR="00DE2C87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capacity, and provid</w:t>
      </w:r>
      <w:r w:rsidR="00DE2C87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project management</w:t>
      </w:r>
      <w:r w:rsidRPr="00410CA7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Beau</w:t>
      </w:r>
      <w:r w:rsidRPr="00410CA7">
        <w:rPr>
          <w:rFonts w:ascii="Tahoma" w:hAnsi="Tahoma" w:cs="Tahoma"/>
          <w:sz w:val="20"/>
          <w:szCs w:val="20"/>
        </w:rPr>
        <w:t xml:space="preserve"> has solved supply chain problems for numerous clients ranging from small businesses to Fortune 100 corporations</w:t>
      </w:r>
      <w:r w:rsidR="00DE2C87">
        <w:rPr>
          <w:rFonts w:ascii="Tahoma" w:hAnsi="Tahoma" w:cs="Tahoma"/>
          <w:sz w:val="20"/>
          <w:szCs w:val="20"/>
        </w:rPr>
        <w:t>.</w:t>
      </w:r>
    </w:p>
    <w:p w14:paraId="1BBE0333" w14:textId="77777777" w:rsidR="008467A6" w:rsidRPr="00410CA7" w:rsidRDefault="008467A6" w:rsidP="008467A6">
      <w:pPr>
        <w:tabs>
          <w:tab w:val="left" w:pos="6094"/>
        </w:tabs>
        <w:rPr>
          <w:rFonts w:ascii="Tahoma" w:hAnsi="Tahoma" w:cs="Tahoma"/>
          <w:sz w:val="20"/>
          <w:szCs w:val="20"/>
        </w:rPr>
      </w:pPr>
    </w:p>
    <w:p w14:paraId="638D7153" w14:textId="27BE156F" w:rsidR="008467A6" w:rsidRPr="00410CA7" w:rsidRDefault="008467A6" w:rsidP="008467A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During</w:t>
      </w:r>
      <w:r w:rsidRPr="00410CA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his career, Beau</w:t>
      </w:r>
      <w:r w:rsidRPr="00410CA7">
        <w:rPr>
          <w:rFonts w:ascii="Tahoma" w:hAnsi="Tahoma" w:cs="Tahoma"/>
          <w:sz w:val="20"/>
          <w:szCs w:val="20"/>
        </w:rPr>
        <w:t xml:space="preserve"> has </w:t>
      </w:r>
      <w:r w:rsidR="00DE2C87">
        <w:rPr>
          <w:rFonts w:ascii="Tahoma" w:hAnsi="Tahoma" w:cs="Tahoma"/>
          <w:sz w:val="20"/>
          <w:szCs w:val="20"/>
        </w:rPr>
        <w:t>served as</w:t>
      </w:r>
      <w:r w:rsidRPr="00410CA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D.C. Manage</w:t>
      </w:r>
      <w:r w:rsidR="00DE2C87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, Industrial Engineering, VP of </w:t>
      </w:r>
      <w:proofErr w:type="gramStart"/>
      <w:r>
        <w:rPr>
          <w:rFonts w:ascii="Tahoma" w:hAnsi="Tahoma" w:cs="Tahoma"/>
          <w:sz w:val="20"/>
          <w:szCs w:val="20"/>
        </w:rPr>
        <w:t>Engineering</w:t>
      </w:r>
      <w:proofErr w:type="gramEnd"/>
      <w:r>
        <w:rPr>
          <w:rFonts w:ascii="Tahoma" w:hAnsi="Tahoma" w:cs="Tahoma"/>
          <w:sz w:val="20"/>
          <w:szCs w:val="20"/>
        </w:rPr>
        <w:t xml:space="preserve"> and consultant</w:t>
      </w:r>
      <w:r w:rsidRPr="00410CA7">
        <w:rPr>
          <w:rFonts w:ascii="Tahoma" w:hAnsi="Tahoma" w:cs="Tahoma"/>
          <w:sz w:val="20"/>
          <w:szCs w:val="20"/>
        </w:rPr>
        <w:t xml:space="preserve"> posi</w:t>
      </w:r>
      <w:r>
        <w:rPr>
          <w:rFonts w:ascii="Tahoma" w:hAnsi="Tahoma" w:cs="Tahoma"/>
          <w:sz w:val="20"/>
          <w:szCs w:val="20"/>
        </w:rPr>
        <w:t>tions at several leading companies.</w:t>
      </w:r>
      <w:r w:rsidRPr="00410CA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Companies include</w:t>
      </w:r>
      <w:r w:rsidRPr="00410CA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Summerour &amp; Associates</w:t>
      </w:r>
      <w:r w:rsidR="00DE2C8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Menlo Logistics/Nike, Stanley Works, Jacksonville Electric Authority with Theodore Barry &amp; Associates</w:t>
      </w:r>
      <w:r w:rsidR="00850EB8">
        <w:rPr>
          <w:rFonts w:ascii="Tahoma" w:hAnsi="Tahoma" w:cs="Tahoma"/>
          <w:sz w:val="20"/>
          <w:szCs w:val="20"/>
        </w:rPr>
        <w:t>.  He</w:t>
      </w:r>
      <w:r>
        <w:rPr>
          <w:rFonts w:ascii="Tahoma" w:hAnsi="Tahoma" w:cs="Tahoma"/>
          <w:sz w:val="20"/>
          <w:szCs w:val="20"/>
        </w:rPr>
        <w:t xml:space="preserve"> founded </w:t>
      </w:r>
      <w:r w:rsidR="00850EB8">
        <w:rPr>
          <w:rFonts w:ascii="Tahoma" w:hAnsi="Tahoma" w:cs="Tahoma"/>
          <w:sz w:val="20"/>
          <w:szCs w:val="20"/>
        </w:rPr>
        <w:t>Custom Warehouse Solutions (a.k.a. Logistics Improvement Inc</w:t>
      </w:r>
      <w:r>
        <w:rPr>
          <w:rFonts w:ascii="Tahoma" w:hAnsi="Tahoma" w:cs="Tahoma"/>
          <w:sz w:val="20"/>
          <w:szCs w:val="20"/>
        </w:rPr>
        <w:t>.</w:t>
      </w:r>
      <w:r w:rsidR="00850EB8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in 1999</w:t>
      </w:r>
      <w:r w:rsidRPr="00410CA7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Beau</w:t>
      </w:r>
      <w:r w:rsidRPr="00410CA7">
        <w:rPr>
          <w:rFonts w:ascii="Tahoma" w:hAnsi="Tahoma" w:cs="Tahoma"/>
          <w:sz w:val="20"/>
          <w:szCs w:val="20"/>
        </w:rPr>
        <w:t xml:space="preserve"> earned a Bachelor of Industrial </w:t>
      </w:r>
      <w:r>
        <w:rPr>
          <w:rFonts w:ascii="Tahoma" w:hAnsi="Tahoma" w:cs="Tahoma"/>
          <w:sz w:val="20"/>
          <w:szCs w:val="20"/>
        </w:rPr>
        <w:t>Management (BSIM</w:t>
      </w:r>
      <w:r w:rsidRPr="00410CA7">
        <w:rPr>
          <w:rFonts w:ascii="Tahoma" w:hAnsi="Tahoma" w:cs="Tahoma"/>
          <w:sz w:val="20"/>
          <w:szCs w:val="20"/>
        </w:rPr>
        <w:t>) degree from Georgia Tech</w:t>
      </w:r>
      <w:r>
        <w:rPr>
          <w:rFonts w:ascii="Tahoma" w:hAnsi="Tahoma" w:cs="Tahoma"/>
          <w:sz w:val="20"/>
          <w:szCs w:val="20"/>
        </w:rPr>
        <w:t xml:space="preserve">. He returned to Tech for I.E. courses related to warehousing, </w:t>
      </w:r>
      <w:r w:rsidR="00DE2C87">
        <w:rPr>
          <w:rFonts w:ascii="Tahoma" w:hAnsi="Tahoma" w:cs="Tahoma"/>
          <w:sz w:val="20"/>
          <w:szCs w:val="20"/>
        </w:rPr>
        <w:t xml:space="preserve">layout design, </w:t>
      </w:r>
      <w:r>
        <w:rPr>
          <w:rFonts w:ascii="Tahoma" w:hAnsi="Tahoma" w:cs="Tahoma"/>
          <w:sz w:val="20"/>
          <w:szCs w:val="20"/>
        </w:rPr>
        <w:t xml:space="preserve">material handling, </w:t>
      </w:r>
      <w:r w:rsidR="00DE2C87">
        <w:rPr>
          <w:rFonts w:ascii="Tahoma" w:hAnsi="Tahoma" w:cs="Tahoma"/>
          <w:sz w:val="20"/>
          <w:szCs w:val="20"/>
        </w:rPr>
        <w:t xml:space="preserve">picking systems, </w:t>
      </w:r>
      <w:r>
        <w:rPr>
          <w:rFonts w:ascii="Tahoma" w:hAnsi="Tahoma" w:cs="Tahoma"/>
          <w:sz w:val="20"/>
          <w:szCs w:val="20"/>
        </w:rPr>
        <w:t>etc.</w:t>
      </w:r>
    </w:p>
    <w:p w14:paraId="44416707" w14:textId="77777777" w:rsidR="008467A6" w:rsidRPr="00410CA7" w:rsidRDefault="008467A6" w:rsidP="008467A6">
      <w:pPr>
        <w:rPr>
          <w:rFonts w:ascii="Tahoma" w:hAnsi="Tahoma" w:cs="Tahoma"/>
          <w:sz w:val="20"/>
          <w:szCs w:val="20"/>
        </w:rPr>
      </w:pPr>
    </w:p>
    <w:p w14:paraId="1C1A4446" w14:textId="77777777" w:rsidR="008467A6" w:rsidRPr="00410CA7" w:rsidRDefault="008467A6" w:rsidP="008467A6">
      <w:pPr>
        <w:pStyle w:val="ListBullet1A"/>
        <w:spacing w:after="0"/>
        <w:rPr>
          <w:rFonts w:ascii="Tahoma" w:hAnsi="Tahoma" w:cs="Tahoma"/>
          <w:b/>
          <w:i/>
          <w:szCs w:val="24"/>
        </w:rPr>
      </w:pPr>
      <w:r w:rsidRPr="00410CA7">
        <w:rPr>
          <w:rFonts w:ascii="Tahoma" w:hAnsi="Tahoma" w:cs="Tahoma"/>
          <w:b/>
          <w:i/>
          <w:szCs w:val="24"/>
        </w:rPr>
        <w:t>Capabilities</w:t>
      </w:r>
    </w:p>
    <w:p w14:paraId="36B9E4E8" w14:textId="77777777" w:rsidR="008467A6" w:rsidRPr="00BC6560" w:rsidRDefault="008467A6" w:rsidP="008467A6">
      <w:pPr>
        <w:pStyle w:val="ListBullet1A"/>
        <w:spacing w:after="0"/>
        <w:rPr>
          <w:rFonts w:ascii="Tahoma" w:hAnsi="Tahoma" w:cs="Tahoma"/>
          <w:b/>
          <w:sz w:val="12"/>
          <w:szCs w:val="12"/>
          <w:u w:val="single"/>
        </w:rPr>
      </w:pPr>
    </w:p>
    <w:p w14:paraId="5CE08F07" w14:textId="4DCCE44C" w:rsidR="008467A6" w:rsidRPr="001B18AD" w:rsidRDefault="008467A6" w:rsidP="001B18AD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Conception</w:t>
      </w:r>
      <w:r w:rsidR="001B18AD">
        <w:rPr>
          <w:rFonts w:ascii="Tahoma" w:hAnsi="Tahoma" w:cs="Tahoma"/>
          <w:sz w:val="20"/>
          <w:szCs w:val="20"/>
        </w:rPr>
        <w:t xml:space="preserve"> and </w:t>
      </w:r>
      <w:r w:rsidRPr="00410CA7">
        <w:rPr>
          <w:rFonts w:ascii="Tahoma" w:hAnsi="Tahoma" w:cs="Tahoma"/>
          <w:sz w:val="20"/>
          <w:szCs w:val="20"/>
        </w:rPr>
        <w:t>Analysis</w:t>
      </w:r>
      <w:r w:rsidR="001B18AD">
        <w:rPr>
          <w:rFonts w:ascii="Tahoma" w:hAnsi="Tahoma" w:cs="Tahoma"/>
          <w:sz w:val="20"/>
          <w:szCs w:val="20"/>
        </w:rPr>
        <w:t xml:space="preserve"> for</w:t>
      </w:r>
      <w:r w:rsidRPr="00410CA7">
        <w:rPr>
          <w:rFonts w:ascii="Tahoma" w:hAnsi="Tahoma" w:cs="Tahoma"/>
          <w:sz w:val="20"/>
          <w:szCs w:val="20"/>
        </w:rPr>
        <w:t xml:space="preserve"> </w:t>
      </w:r>
      <w:r w:rsidR="00A23654">
        <w:rPr>
          <w:rFonts w:ascii="Tahoma" w:hAnsi="Tahoma" w:cs="Tahoma"/>
          <w:sz w:val="20"/>
          <w:szCs w:val="20"/>
        </w:rPr>
        <w:t xml:space="preserve">Layout </w:t>
      </w:r>
      <w:r w:rsidRPr="00410CA7">
        <w:rPr>
          <w:rFonts w:ascii="Tahoma" w:hAnsi="Tahoma" w:cs="Tahoma"/>
          <w:sz w:val="20"/>
          <w:szCs w:val="20"/>
        </w:rPr>
        <w:t>Design, Ree</w:t>
      </w:r>
      <w:r>
        <w:rPr>
          <w:rFonts w:ascii="Tahoma" w:hAnsi="Tahoma" w:cs="Tahoma"/>
          <w:sz w:val="20"/>
          <w:szCs w:val="20"/>
        </w:rPr>
        <w:t xml:space="preserve">ngineering of </w:t>
      </w:r>
      <w:r w:rsidR="00A23654">
        <w:rPr>
          <w:rFonts w:ascii="Tahoma" w:hAnsi="Tahoma" w:cs="Tahoma"/>
          <w:sz w:val="20"/>
          <w:szCs w:val="20"/>
        </w:rPr>
        <w:t>Processes and Project Management</w:t>
      </w:r>
      <w:r w:rsidR="00DE2C87">
        <w:rPr>
          <w:rFonts w:ascii="Tahoma" w:hAnsi="Tahoma" w:cs="Tahoma"/>
          <w:sz w:val="20"/>
          <w:szCs w:val="20"/>
        </w:rPr>
        <w:t xml:space="preserve"> from</w:t>
      </w:r>
      <w:r w:rsidR="001B18AD">
        <w:rPr>
          <w:rFonts w:ascii="Tahoma" w:hAnsi="Tahoma" w:cs="Tahoma"/>
          <w:sz w:val="20"/>
          <w:szCs w:val="20"/>
        </w:rPr>
        <w:t xml:space="preserve"> </w:t>
      </w:r>
      <w:r w:rsidRPr="001B18AD">
        <w:rPr>
          <w:rFonts w:ascii="Tahoma" w:hAnsi="Tahoma" w:cs="Tahoma"/>
          <w:sz w:val="20"/>
          <w:szCs w:val="20"/>
        </w:rPr>
        <w:t>Facility Design thru Start-Up</w:t>
      </w:r>
    </w:p>
    <w:p w14:paraId="6A31881A" w14:textId="0F8579DE" w:rsidR="008467A6" w:rsidRPr="00410CA7" w:rsidRDefault="008467A6" w:rsidP="008467A6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410CA7">
        <w:rPr>
          <w:rFonts w:ascii="Tahoma" w:hAnsi="Tahoma" w:cs="Tahoma"/>
          <w:sz w:val="20"/>
          <w:szCs w:val="20"/>
        </w:rPr>
        <w:t xml:space="preserve">Design, Specification, Selection, </w:t>
      </w:r>
      <w:r>
        <w:rPr>
          <w:rFonts w:ascii="Tahoma" w:hAnsi="Tahoma" w:cs="Tahoma"/>
          <w:sz w:val="20"/>
          <w:szCs w:val="20"/>
        </w:rPr>
        <w:t xml:space="preserve">Economic Justification </w:t>
      </w:r>
      <w:r w:rsidRPr="00410CA7">
        <w:rPr>
          <w:rFonts w:ascii="Tahoma" w:hAnsi="Tahoma" w:cs="Tahoma"/>
          <w:sz w:val="20"/>
          <w:szCs w:val="20"/>
        </w:rPr>
        <w:t>and Implementation o</w:t>
      </w:r>
      <w:r>
        <w:rPr>
          <w:rFonts w:ascii="Tahoma" w:hAnsi="Tahoma" w:cs="Tahoma"/>
          <w:sz w:val="20"/>
          <w:szCs w:val="20"/>
        </w:rPr>
        <w:t>f Material</w:t>
      </w:r>
      <w:r w:rsidR="00DE2C87">
        <w:rPr>
          <w:rFonts w:ascii="Tahoma" w:hAnsi="Tahoma" w:cs="Tahoma"/>
          <w:sz w:val="20"/>
          <w:szCs w:val="20"/>
        </w:rPr>
        <w:t xml:space="preserve"> and Storage</w:t>
      </w:r>
      <w:r>
        <w:rPr>
          <w:rFonts w:ascii="Tahoma" w:hAnsi="Tahoma" w:cs="Tahoma"/>
          <w:sz w:val="20"/>
          <w:szCs w:val="20"/>
        </w:rPr>
        <w:t xml:space="preserve"> Handling Systems, and Justification/Recommendations regarding WMS/RFID</w:t>
      </w:r>
    </w:p>
    <w:p w14:paraId="093F3FCA" w14:textId="77777777" w:rsidR="008467A6" w:rsidRDefault="008467A6" w:rsidP="008467A6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410CA7">
        <w:rPr>
          <w:rFonts w:ascii="Tahoma" w:hAnsi="Tahoma" w:cs="Tahoma"/>
          <w:sz w:val="20"/>
          <w:szCs w:val="20"/>
        </w:rPr>
        <w:t>Improvement of Labor Productivity, Resource Utilization and Customer Service Levels</w:t>
      </w:r>
    </w:p>
    <w:p w14:paraId="5A7EE2E7" w14:textId="64F563AB" w:rsidR="008467A6" w:rsidRPr="00737505" w:rsidRDefault="008467A6" w:rsidP="008467A6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Improvemen</w:t>
      </w:r>
      <w:r w:rsidR="001B18AD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 in Inventory Accuracy and Perfect Order Rates</w:t>
      </w:r>
    </w:p>
    <w:p w14:paraId="50D38C70" w14:textId="77777777" w:rsidR="008467A6" w:rsidRPr="00AF0AB6" w:rsidRDefault="008467A6" w:rsidP="008467A6">
      <w:pPr>
        <w:rPr>
          <w:rFonts w:ascii="Tahoma" w:hAnsi="Tahoma" w:cs="Tahoma"/>
          <w:sz w:val="20"/>
          <w:szCs w:val="20"/>
        </w:rPr>
      </w:pPr>
    </w:p>
    <w:p w14:paraId="5EBF7A54" w14:textId="77777777" w:rsidR="008467A6" w:rsidRPr="00410CA7" w:rsidRDefault="008467A6" w:rsidP="008467A6">
      <w:pPr>
        <w:pStyle w:val="ListBullet1A"/>
        <w:spacing w:after="0"/>
        <w:rPr>
          <w:rFonts w:ascii="Tahoma" w:hAnsi="Tahoma" w:cs="Tahoma"/>
          <w:b/>
          <w:i/>
          <w:szCs w:val="24"/>
        </w:rPr>
      </w:pPr>
      <w:r w:rsidRPr="00410CA7">
        <w:rPr>
          <w:rFonts w:ascii="Tahoma" w:hAnsi="Tahoma" w:cs="Tahoma"/>
          <w:b/>
          <w:i/>
          <w:szCs w:val="24"/>
        </w:rPr>
        <w:t>Supply Chain Solutions Expertise</w:t>
      </w:r>
    </w:p>
    <w:p w14:paraId="72C4D9F4" w14:textId="77777777" w:rsidR="008467A6" w:rsidRPr="00BC6560" w:rsidRDefault="008467A6" w:rsidP="008467A6">
      <w:pPr>
        <w:tabs>
          <w:tab w:val="left" w:pos="6094"/>
        </w:tabs>
        <w:rPr>
          <w:rFonts w:ascii="Tahoma" w:hAnsi="Tahoma" w:cs="Tahoma"/>
          <w:sz w:val="12"/>
          <w:szCs w:val="12"/>
        </w:rPr>
      </w:pPr>
    </w:p>
    <w:p w14:paraId="04EA65FF" w14:textId="77777777" w:rsidR="008467A6" w:rsidRPr="00AF0AB6" w:rsidRDefault="008467A6" w:rsidP="008467A6">
      <w:pPr>
        <w:pStyle w:val="ListParagraph"/>
        <w:numPr>
          <w:ilvl w:val="0"/>
          <w:numId w:val="1"/>
        </w:numPr>
        <w:rPr>
          <w:rStyle w:val="bl"/>
          <w:rFonts w:ascii="Tahoma" w:eastAsiaTheme="majorEastAsia" w:hAnsi="Tahoma" w:cs="Tahoma"/>
          <w:b w:val="0"/>
          <w:sz w:val="18"/>
          <w:szCs w:val="18"/>
        </w:rPr>
        <w:sectPr w:rsidR="008467A6" w:rsidRPr="00AF0AB6" w:rsidSect="003847DF">
          <w:headerReference w:type="default" r:id="rId7"/>
          <w:footerReference w:type="default" r:id="rId8"/>
          <w:pgSz w:w="12240" w:h="15840"/>
          <w:pgMar w:top="1440" w:right="1440" w:bottom="900" w:left="1440" w:header="720" w:footer="545" w:gutter="0"/>
          <w:cols w:space="720"/>
          <w:docGrid w:linePitch="360"/>
        </w:sectPr>
      </w:pPr>
    </w:p>
    <w:p w14:paraId="2F57A0F5" w14:textId="77777777" w:rsidR="008467A6" w:rsidRPr="00410CA7" w:rsidRDefault="008467A6" w:rsidP="008467A6">
      <w:pPr>
        <w:pStyle w:val="ListParagraph"/>
        <w:numPr>
          <w:ilvl w:val="0"/>
          <w:numId w:val="1"/>
        </w:numPr>
        <w:ind w:right="-90"/>
        <w:rPr>
          <w:rStyle w:val="bl"/>
          <w:rFonts w:ascii="Tahoma" w:eastAsiaTheme="majorEastAsia" w:hAnsi="Tahoma" w:cs="Tahoma"/>
          <w:b w:val="0"/>
          <w:sz w:val="20"/>
          <w:szCs w:val="20"/>
        </w:rPr>
      </w:pPr>
      <w:r w:rsidRPr="00410CA7">
        <w:rPr>
          <w:rStyle w:val="bl"/>
          <w:rFonts w:ascii="Tahoma" w:eastAsiaTheme="majorEastAsia" w:hAnsi="Tahoma" w:cs="Tahoma"/>
          <w:sz w:val="20"/>
          <w:szCs w:val="20"/>
        </w:rPr>
        <w:t>Warehouse Management Systems (WMS)</w:t>
      </w:r>
    </w:p>
    <w:p w14:paraId="4FC6AF1E" w14:textId="77777777" w:rsidR="008467A6" w:rsidRPr="00410CA7" w:rsidRDefault="008467A6" w:rsidP="008467A6">
      <w:pPr>
        <w:pStyle w:val="ListParagraph"/>
        <w:numPr>
          <w:ilvl w:val="0"/>
          <w:numId w:val="1"/>
        </w:numPr>
        <w:ind w:right="-90"/>
        <w:rPr>
          <w:rStyle w:val="bl"/>
          <w:rFonts w:ascii="Tahoma" w:eastAsiaTheme="majorEastAsia" w:hAnsi="Tahoma" w:cs="Tahoma"/>
          <w:b w:val="0"/>
          <w:sz w:val="20"/>
          <w:szCs w:val="20"/>
        </w:rPr>
      </w:pPr>
      <w:r>
        <w:rPr>
          <w:rStyle w:val="bl"/>
          <w:rFonts w:ascii="Tahoma" w:eastAsiaTheme="majorEastAsia" w:hAnsi="Tahoma" w:cs="Tahoma"/>
          <w:sz w:val="20"/>
          <w:szCs w:val="20"/>
        </w:rPr>
        <w:t>Key Performance Measures</w:t>
      </w:r>
    </w:p>
    <w:p w14:paraId="1439031E" w14:textId="77777777" w:rsidR="008467A6" w:rsidRPr="00410CA7" w:rsidRDefault="008467A6" w:rsidP="008467A6">
      <w:pPr>
        <w:pStyle w:val="ListParagraph"/>
        <w:numPr>
          <w:ilvl w:val="0"/>
          <w:numId w:val="1"/>
        </w:numPr>
        <w:ind w:right="-90"/>
        <w:rPr>
          <w:rStyle w:val="bl"/>
          <w:rFonts w:ascii="Tahoma" w:eastAsiaTheme="majorEastAsia" w:hAnsi="Tahoma" w:cs="Tahoma"/>
          <w:b w:val="0"/>
          <w:sz w:val="20"/>
          <w:szCs w:val="20"/>
        </w:rPr>
      </w:pPr>
      <w:r>
        <w:rPr>
          <w:rStyle w:val="bl"/>
          <w:rFonts w:ascii="Tahoma" w:eastAsiaTheme="majorEastAsia" w:hAnsi="Tahoma" w:cs="Tahoma"/>
          <w:sz w:val="20"/>
          <w:szCs w:val="20"/>
        </w:rPr>
        <w:t>Warehouse/Plant Layout Design</w:t>
      </w:r>
    </w:p>
    <w:p w14:paraId="6A395AFB" w14:textId="77777777" w:rsidR="008467A6" w:rsidRDefault="008467A6" w:rsidP="008467A6">
      <w:pPr>
        <w:pStyle w:val="ListParagraph"/>
        <w:numPr>
          <w:ilvl w:val="0"/>
          <w:numId w:val="1"/>
        </w:numPr>
        <w:ind w:right="-90"/>
        <w:rPr>
          <w:rStyle w:val="bl"/>
          <w:rFonts w:ascii="Tahoma" w:eastAsiaTheme="majorEastAsia" w:hAnsi="Tahoma" w:cs="Tahoma"/>
          <w:b w:val="0"/>
          <w:sz w:val="20"/>
          <w:szCs w:val="20"/>
        </w:rPr>
      </w:pPr>
      <w:r w:rsidRPr="00410CA7">
        <w:rPr>
          <w:rStyle w:val="bl"/>
          <w:rFonts w:ascii="Tahoma" w:eastAsiaTheme="majorEastAsia" w:hAnsi="Tahoma" w:cs="Tahoma"/>
          <w:sz w:val="20"/>
          <w:szCs w:val="20"/>
        </w:rPr>
        <w:t>Inventory Optimization &amp; Slotting</w:t>
      </w:r>
    </w:p>
    <w:p w14:paraId="35643B28" w14:textId="77777777" w:rsidR="008467A6" w:rsidRDefault="008467A6" w:rsidP="008467A6">
      <w:pPr>
        <w:pStyle w:val="ListParagraph"/>
        <w:numPr>
          <w:ilvl w:val="0"/>
          <w:numId w:val="1"/>
        </w:numPr>
        <w:ind w:right="-90"/>
        <w:rPr>
          <w:rStyle w:val="bl"/>
          <w:rFonts w:ascii="Tahoma" w:eastAsiaTheme="majorEastAsia" w:hAnsi="Tahoma" w:cs="Tahoma"/>
          <w:b w:val="0"/>
          <w:sz w:val="20"/>
          <w:szCs w:val="20"/>
        </w:rPr>
      </w:pPr>
      <w:r>
        <w:rPr>
          <w:rStyle w:val="bl"/>
          <w:rFonts w:ascii="Tahoma" w:eastAsiaTheme="majorEastAsia" w:hAnsi="Tahoma" w:cs="Tahoma"/>
          <w:sz w:val="20"/>
          <w:szCs w:val="20"/>
        </w:rPr>
        <w:t>Order Picking Systems</w:t>
      </w:r>
    </w:p>
    <w:p w14:paraId="035368A7" w14:textId="2CD2DEF7" w:rsidR="001B18AD" w:rsidRPr="001B18AD" w:rsidRDefault="001B18AD" w:rsidP="008467A6">
      <w:pPr>
        <w:pStyle w:val="ListParagraph"/>
        <w:numPr>
          <w:ilvl w:val="0"/>
          <w:numId w:val="1"/>
        </w:numPr>
        <w:ind w:right="-90"/>
        <w:rPr>
          <w:rStyle w:val="bl"/>
          <w:rFonts w:ascii="Tahoma" w:eastAsiaTheme="majorEastAsia" w:hAnsi="Tahoma" w:cs="Tahoma"/>
          <w:bCs/>
          <w:sz w:val="20"/>
          <w:szCs w:val="20"/>
        </w:rPr>
      </w:pPr>
      <w:r w:rsidRPr="001B18AD">
        <w:rPr>
          <w:rStyle w:val="bl"/>
          <w:rFonts w:ascii="Tahoma" w:eastAsiaTheme="majorEastAsia" w:hAnsi="Tahoma" w:cs="Tahoma"/>
          <w:bCs/>
          <w:sz w:val="20"/>
          <w:szCs w:val="20"/>
        </w:rPr>
        <w:t>Order Picking Systems</w:t>
      </w:r>
    </w:p>
    <w:p w14:paraId="2BCC4A20" w14:textId="76298F34" w:rsidR="008467A6" w:rsidRDefault="008467A6" w:rsidP="008467A6">
      <w:pPr>
        <w:pStyle w:val="ListParagraph"/>
        <w:numPr>
          <w:ilvl w:val="0"/>
          <w:numId w:val="1"/>
        </w:numPr>
        <w:ind w:right="-90"/>
        <w:rPr>
          <w:rStyle w:val="bl"/>
          <w:rFonts w:ascii="Tahoma" w:eastAsiaTheme="majorEastAsia" w:hAnsi="Tahoma" w:cs="Tahoma"/>
          <w:b w:val="0"/>
          <w:sz w:val="20"/>
          <w:szCs w:val="20"/>
        </w:rPr>
      </w:pPr>
      <w:r>
        <w:rPr>
          <w:rStyle w:val="bl"/>
          <w:rFonts w:ascii="Tahoma" w:eastAsiaTheme="majorEastAsia" w:hAnsi="Tahoma" w:cs="Tahoma"/>
          <w:sz w:val="20"/>
          <w:szCs w:val="20"/>
        </w:rPr>
        <w:t>Quality Awareness Training</w:t>
      </w:r>
    </w:p>
    <w:p w14:paraId="574489C9" w14:textId="77777777" w:rsidR="008467A6" w:rsidRPr="00410CA7" w:rsidRDefault="008467A6" w:rsidP="008467A6">
      <w:pPr>
        <w:pStyle w:val="ListParagraph"/>
        <w:numPr>
          <w:ilvl w:val="0"/>
          <w:numId w:val="1"/>
        </w:numPr>
        <w:ind w:right="-90"/>
        <w:rPr>
          <w:rStyle w:val="bl"/>
          <w:rFonts w:ascii="Tahoma" w:eastAsiaTheme="majorEastAsia" w:hAnsi="Tahoma" w:cs="Tahoma"/>
          <w:b w:val="0"/>
          <w:sz w:val="20"/>
          <w:szCs w:val="20"/>
        </w:rPr>
      </w:pPr>
      <w:r>
        <w:rPr>
          <w:rStyle w:val="bl"/>
          <w:rFonts w:ascii="Tahoma" w:eastAsiaTheme="majorEastAsia" w:hAnsi="Tahoma" w:cs="Tahoma"/>
          <w:sz w:val="20"/>
          <w:szCs w:val="20"/>
        </w:rPr>
        <w:t>Streamline Processes to Reduce Labor Costs</w:t>
      </w:r>
    </w:p>
    <w:p w14:paraId="7B66CDE4" w14:textId="77777777" w:rsidR="008467A6" w:rsidRPr="00410CA7" w:rsidRDefault="008467A6" w:rsidP="008467A6">
      <w:pPr>
        <w:pStyle w:val="ListParagraph"/>
        <w:numPr>
          <w:ilvl w:val="0"/>
          <w:numId w:val="1"/>
        </w:numPr>
        <w:ind w:right="-90"/>
        <w:rPr>
          <w:rStyle w:val="bl"/>
          <w:rFonts w:ascii="Tahoma" w:eastAsiaTheme="majorEastAsia" w:hAnsi="Tahoma" w:cs="Tahoma"/>
          <w:b w:val="0"/>
          <w:sz w:val="20"/>
          <w:szCs w:val="20"/>
        </w:rPr>
      </w:pPr>
      <w:r>
        <w:rPr>
          <w:rStyle w:val="bl"/>
          <w:rFonts w:ascii="Tahoma" w:eastAsiaTheme="majorEastAsia" w:hAnsi="Tahoma" w:cs="Tahoma"/>
          <w:sz w:val="20"/>
          <w:szCs w:val="20"/>
        </w:rPr>
        <w:t>Project Management</w:t>
      </w:r>
    </w:p>
    <w:p w14:paraId="563BD416" w14:textId="77777777" w:rsidR="008467A6" w:rsidRPr="001B18AD" w:rsidRDefault="008467A6" w:rsidP="008467A6">
      <w:pPr>
        <w:pStyle w:val="ListParagraph"/>
        <w:numPr>
          <w:ilvl w:val="0"/>
          <w:numId w:val="1"/>
        </w:numPr>
        <w:ind w:right="-90"/>
        <w:rPr>
          <w:rStyle w:val="bl"/>
          <w:rFonts w:ascii="Tahoma" w:eastAsiaTheme="majorEastAsia" w:hAnsi="Tahoma" w:cs="Tahoma"/>
          <w:b w:val="0"/>
          <w:sz w:val="20"/>
          <w:szCs w:val="20"/>
        </w:rPr>
      </w:pPr>
      <w:r>
        <w:rPr>
          <w:rStyle w:val="bl"/>
          <w:rFonts w:ascii="Tahoma" w:eastAsiaTheme="majorEastAsia" w:hAnsi="Tahoma" w:cs="Tahoma"/>
          <w:sz w:val="20"/>
          <w:szCs w:val="20"/>
        </w:rPr>
        <w:t>Facility-wide Group Bonus Plan</w:t>
      </w:r>
    </w:p>
    <w:p w14:paraId="31F596EB" w14:textId="7B1CF55F" w:rsidR="001B18AD" w:rsidRPr="001B18AD" w:rsidRDefault="001B18AD" w:rsidP="001B18AD">
      <w:pPr>
        <w:ind w:right="-90"/>
        <w:rPr>
          <w:rStyle w:val="bl"/>
          <w:rFonts w:ascii="Tahoma" w:eastAsiaTheme="majorEastAsia" w:hAnsi="Tahoma" w:cs="Tahoma"/>
          <w:b w:val="0"/>
          <w:sz w:val="20"/>
          <w:szCs w:val="20"/>
        </w:rPr>
        <w:sectPr w:rsidR="001B18AD" w:rsidRPr="001B18AD" w:rsidSect="003847DF">
          <w:type w:val="continuous"/>
          <w:pgSz w:w="12240" w:h="15840"/>
          <w:pgMar w:top="1440" w:right="1440" w:bottom="720" w:left="1440" w:header="720" w:footer="545" w:gutter="0"/>
          <w:cols w:num="2" w:space="180"/>
          <w:docGrid w:linePitch="360"/>
        </w:sectPr>
      </w:pPr>
    </w:p>
    <w:p w14:paraId="35AB8F36" w14:textId="67FB7973" w:rsidR="008467A6" w:rsidRDefault="008467A6" w:rsidP="008467A6">
      <w:pPr>
        <w:pStyle w:val="NormalWeb"/>
      </w:pPr>
      <w:r>
        <w:rPr>
          <w:rFonts w:ascii="Tahoma" w:hAnsi="Tahoma" w:cs="Tahoma"/>
          <w:b/>
          <w:i/>
        </w:rPr>
        <w:t>Industry Expertise includes:</w:t>
      </w:r>
    </w:p>
    <w:p w14:paraId="11A1DC4B" w14:textId="77777777" w:rsidR="008467A6" w:rsidRPr="00BC6560" w:rsidRDefault="008467A6" w:rsidP="008467A6">
      <w:pPr>
        <w:pStyle w:val="ListBullet1A"/>
        <w:spacing w:after="0"/>
        <w:ind w:left="720" w:firstLine="0"/>
        <w:rPr>
          <w:rFonts w:ascii="Tahoma" w:hAnsi="Tahoma" w:cs="Tahoma"/>
          <w:sz w:val="12"/>
          <w:szCs w:val="12"/>
        </w:rPr>
        <w:sectPr w:rsidR="008467A6" w:rsidRPr="00BC6560" w:rsidSect="003847DF">
          <w:type w:val="continuous"/>
          <w:pgSz w:w="12240" w:h="15840"/>
          <w:pgMar w:top="1440" w:right="1440" w:bottom="720" w:left="1440" w:header="720" w:footer="545" w:gutter="0"/>
          <w:cols w:space="720"/>
          <w:docGrid w:linePitch="360"/>
        </w:sectPr>
      </w:pPr>
    </w:p>
    <w:p w14:paraId="098CDC47" w14:textId="77777777" w:rsidR="008467A6" w:rsidRPr="00410CA7" w:rsidRDefault="008467A6" w:rsidP="008467A6">
      <w:pPr>
        <w:pStyle w:val="ListBullet1A"/>
        <w:numPr>
          <w:ilvl w:val="0"/>
          <w:numId w:val="2"/>
        </w:num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Hand tools, Small Parts Supply Houses</w:t>
      </w:r>
    </w:p>
    <w:p w14:paraId="7BEB37A7" w14:textId="77777777" w:rsidR="008467A6" w:rsidRPr="00410CA7" w:rsidRDefault="008467A6" w:rsidP="008467A6">
      <w:pPr>
        <w:pStyle w:val="ListBullet1A"/>
        <w:numPr>
          <w:ilvl w:val="0"/>
          <w:numId w:val="2"/>
        </w:num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Utilities, Automotive, Computer Equip.</w:t>
      </w:r>
    </w:p>
    <w:p w14:paraId="09C2F3CA" w14:textId="47DF6AF9" w:rsidR="008467A6" w:rsidRPr="00606A4A" w:rsidRDefault="008467A6" w:rsidP="008467A6">
      <w:pPr>
        <w:pStyle w:val="ListBullet1A"/>
        <w:numPr>
          <w:ilvl w:val="0"/>
          <w:numId w:val="2"/>
        </w:num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Furniture, Sporting Goods, </w:t>
      </w:r>
      <w:r w:rsidR="00834F87">
        <w:rPr>
          <w:rFonts w:ascii="Tahoma" w:hAnsi="Tahoma" w:cs="Tahoma"/>
          <w:sz w:val="20"/>
        </w:rPr>
        <w:t>RF Scanners</w:t>
      </w:r>
    </w:p>
    <w:p w14:paraId="170F3213" w14:textId="77777777" w:rsidR="008467A6" w:rsidRPr="00410CA7" w:rsidRDefault="008467A6" w:rsidP="008467A6">
      <w:pPr>
        <w:pStyle w:val="ListBullet1A"/>
        <w:numPr>
          <w:ilvl w:val="0"/>
          <w:numId w:val="2"/>
        </w:num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Food and Food Ingredients</w:t>
      </w:r>
    </w:p>
    <w:p w14:paraId="3D00C464" w14:textId="77777777" w:rsidR="008467A6" w:rsidRPr="00606A4A" w:rsidRDefault="008467A6" w:rsidP="008467A6">
      <w:pPr>
        <w:pStyle w:val="ListBullet1A"/>
        <w:numPr>
          <w:ilvl w:val="0"/>
          <w:numId w:val="2"/>
        </w:num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Apparel / Textiles</w:t>
      </w:r>
    </w:p>
    <w:p w14:paraId="617B00B9" w14:textId="77777777" w:rsidR="008467A6" w:rsidRPr="00410CA7" w:rsidRDefault="008467A6" w:rsidP="008467A6">
      <w:pPr>
        <w:pStyle w:val="ListBullet1A"/>
        <w:numPr>
          <w:ilvl w:val="0"/>
          <w:numId w:val="2"/>
        </w:numPr>
        <w:spacing w:after="0"/>
        <w:rPr>
          <w:rFonts w:ascii="Tahoma" w:hAnsi="Tahoma" w:cs="Tahoma"/>
          <w:sz w:val="20"/>
        </w:rPr>
      </w:pPr>
      <w:r w:rsidRPr="00410CA7">
        <w:rPr>
          <w:rFonts w:ascii="Tahoma" w:hAnsi="Tahoma" w:cs="Tahoma"/>
          <w:sz w:val="20"/>
        </w:rPr>
        <w:t>Third-Party Logistics (3PL)</w:t>
      </w:r>
    </w:p>
    <w:p w14:paraId="46D7B597" w14:textId="77777777" w:rsidR="008467A6" w:rsidRPr="00410CA7" w:rsidRDefault="008467A6" w:rsidP="008467A6">
      <w:pPr>
        <w:pStyle w:val="ListBullet1A"/>
        <w:spacing w:after="0"/>
        <w:rPr>
          <w:rFonts w:ascii="Tahoma" w:hAnsi="Tahoma" w:cs="Tahoma"/>
          <w:sz w:val="20"/>
        </w:rPr>
        <w:sectPr w:rsidR="008467A6" w:rsidRPr="00410CA7" w:rsidSect="003847DF">
          <w:type w:val="continuous"/>
          <w:pgSz w:w="12240" w:h="15840"/>
          <w:pgMar w:top="1440" w:right="1440" w:bottom="720" w:left="1440" w:header="720" w:footer="545" w:gutter="0"/>
          <w:cols w:num="2" w:space="180"/>
          <w:docGrid w:linePitch="360"/>
        </w:sectPr>
      </w:pPr>
    </w:p>
    <w:p w14:paraId="5C5E2969" w14:textId="77777777" w:rsidR="008467A6" w:rsidRPr="00410CA7" w:rsidRDefault="008467A6" w:rsidP="008467A6">
      <w:pPr>
        <w:pStyle w:val="ListBullet1A"/>
        <w:spacing w:after="0"/>
        <w:rPr>
          <w:rFonts w:ascii="Tahoma" w:hAnsi="Tahoma" w:cs="Tahoma"/>
          <w:b/>
          <w:sz w:val="20"/>
          <w:u w:val="single"/>
        </w:rPr>
      </w:pPr>
    </w:p>
    <w:p w14:paraId="23678CE5" w14:textId="77777777" w:rsidR="008467A6" w:rsidRPr="00410CA7" w:rsidRDefault="008467A6" w:rsidP="008467A6">
      <w:pPr>
        <w:pStyle w:val="ListBullet1A"/>
        <w:spacing w:after="0"/>
        <w:rPr>
          <w:rFonts w:ascii="Tahoma" w:hAnsi="Tahoma" w:cs="Tahoma"/>
          <w:b/>
          <w:i/>
          <w:szCs w:val="24"/>
        </w:rPr>
      </w:pPr>
      <w:r w:rsidRPr="00410CA7">
        <w:rPr>
          <w:rFonts w:ascii="Tahoma" w:hAnsi="Tahoma" w:cs="Tahoma"/>
          <w:b/>
          <w:i/>
          <w:szCs w:val="24"/>
        </w:rPr>
        <w:t>Education, Certification, &amp; Associations</w:t>
      </w:r>
    </w:p>
    <w:p w14:paraId="5694E84F" w14:textId="77777777" w:rsidR="008467A6" w:rsidRPr="00BC6560" w:rsidRDefault="008467A6" w:rsidP="008467A6">
      <w:pPr>
        <w:pStyle w:val="ListBullet1A"/>
        <w:spacing w:after="0"/>
        <w:rPr>
          <w:rFonts w:ascii="Tahoma" w:hAnsi="Tahoma" w:cs="Tahoma"/>
          <w:sz w:val="12"/>
          <w:szCs w:val="12"/>
        </w:rPr>
      </w:pPr>
    </w:p>
    <w:p w14:paraId="29A1049A" w14:textId="77777777" w:rsidR="008467A6" w:rsidRPr="00410CA7" w:rsidRDefault="008467A6" w:rsidP="008467A6">
      <w:pPr>
        <w:pStyle w:val="ListBullet1A"/>
        <w:numPr>
          <w:ilvl w:val="0"/>
          <w:numId w:val="2"/>
        </w:numPr>
        <w:spacing w:after="0"/>
        <w:rPr>
          <w:rFonts w:ascii="Tahoma" w:hAnsi="Tahoma" w:cs="Tahoma"/>
          <w:sz w:val="20"/>
        </w:rPr>
      </w:pPr>
      <w:r w:rsidRPr="00410CA7">
        <w:rPr>
          <w:rFonts w:ascii="Tahoma" w:hAnsi="Tahoma" w:cs="Tahoma"/>
          <w:sz w:val="20"/>
        </w:rPr>
        <w:t>Bac</w:t>
      </w:r>
      <w:r>
        <w:rPr>
          <w:rFonts w:ascii="Tahoma" w:hAnsi="Tahoma" w:cs="Tahoma"/>
          <w:sz w:val="20"/>
        </w:rPr>
        <w:t>helor of Science Industrial Management (BSIM</w:t>
      </w:r>
      <w:r w:rsidRPr="00410CA7">
        <w:rPr>
          <w:rFonts w:ascii="Tahoma" w:hAnsi="Tahoma" w:cs="Tahoma"/>
          <w:sz w:val="20"/>
        </w:rPr>
        <w:t xml:space="preserve">), </w:t>
      </w:r>
      <w:r>
        <w:rPr>
          <w:rFonts w:ascii="Tahoma" w:hAnsi="Tahoma" w:cs="Tahoma"/>
          <w:sz w:val="20"/>
        </w:rPr>
        <w:t xml:space="preserve">The </w:t>
      </w:r>
      <w:r w:rsidRPr="00410CA7">
        <w:rPr>
          <w:rFonts w:ascii="Tahoma" w:hAnsi="Tahoma" w:cs="Tahoma"/>
          <w:sz w:val="20"/>
        </w:rPr>
        <w:t>Georgia Institute of Technology</w:t>
      </w:r>
    </w:p>
    <w:p w14:paraId="57F42B9F" w14:textId="24BF356B" w:rsidR="008467A6" w:rsidRPr="00A23654" w:rsidRDefault="008467A6" w:rsidP="00A23654">
      <w:pPr>
        <w:pStyle w:val="ListBullet1A"/>
        <w:numPr>
          <w:ilvl w:val="0"/>
          <w:numId w:val="2"/>
        </w:num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Speaker for CSCMP and SCAN-TECH, Author of Material Handling Articles, IE Magazine Feature</w:t>
      </w:r>
    </w:p>
    <w:p w14:paraId="65EE9D9F" w14:textId="15271E35" w:rsidR="00834F87" w:rsidRDefault="00834F87" w:rsidP="008467A6">
      <w:pPr>
        <w:pStyle w:val="ListBullet1A"/>
        <w:numPr>
          <w:ilvl w:val="0"/>
          <w:numId w:val="2"/>
        </w:num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Member of WERC, CSCMP, and Southest Warehouse Association</w:t>
      </w:r>
    </w:p>
    <w:p w14:paraId="4D3A56F1" w14:textId="6117B7AF" w:rsidR="008467A6" w:rsidRPr="00606A4A" w:rsidRDefault="008467A6" w:rsidP="008467A6">
      <w:pPr>
        <w:pStyle w:val="ListBullet1A"/>
        <w:numPr>
          <w:ilvl w:val="0"/>
          <w:numId w:val="2"/>
        </w:num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Winner of</w:t>
      </w:r>
      <w:r w:rsidR="001B18AD">
        <w:rPr>
          <w:rFonts w:ascii="Tahoma" w:hAnsi="Tahoma" w:cs="Tahoma"/>
          <w:sz w:val="20"/>
        </w:rPr>
        <w:t xml:space="preserve"> Outstanding</w:t>
      </w:r>
      <w:r>
        <w:rPr>
          <w:rFonts w:ascii="Tahoma" w:hAnsi="Tahoma" w:cs="Tahoma"/>
          <w:sz w:val="20"/>
        </w:rPr>
        <w:t xml:space="preserve"> Significant Achievement Award within </w:t>
      </w:r>
      <w:r w:rsidR="001B18AD">
        <w:rPr>
          <w:rFonts w:ascii="Tahoma" w:hAnsi="Tahoma" w:cs="Tahoma"/>
          <w:sz w:val="20"/>
        </w:rPr>
        <w:t xml:space="preserve">The </w:t>
      </w:r>
      <w:r>
        <w:rPr>
          <w:rFonts w:ascii="Tahoma" w:hAnsi="Tahoma" w:cs="Tahoma"/>
          <w:sz w:val="20"/>
        </w:rPr>
        <w:t>Stanley Works</w:t>
      </w:r>
    </w:p>
    <w:p w14:paraId="1CA5A42D" w14:textId="77777777" w:rsidR="00CE13E9" w:rsidRDefault="00CE13E9"/>
    <w:sectPr w:rsidR="00CE13E9" w:rsidSect="003847DF">
      <w:type w:val="continuous"/>
      <w:pgSz w:w="12240" w:h="15840"/>
      <w:pgMar w:top="1440" w:right="1440" w:bottom="720" w:left="1440" w:header="720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CF17B" w14:textId="77777777" w:rsidR="003847DF" w:rsidRDefault="003847DF" w:rsidP="008467A6">
      <w:r>
        <w:separator/>
      </w:r>
    </w:p>
  </w:endnote>
  <w:endnote w:type="continuationSeparator" w:id="0">
    <w:p w14:paraId="518A1DCC" w14:textId="77777777" w:rsidR="003847DF" w:rsidRDefault="003847DF" w:rsidP="0084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xar ASC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C45EA" w14:textId="78A3143F" w:rsidR="008467A6" w:rsidRDefault="008467A6">
    <w:pPr>
      <w:pStyle w:val="Footer"/>
    </w:pPr>
    <w:r>
      <w:t xml:space="preserve">Custom Warehouse Solutions                  770-241-4584             Email: </w:t>
    </w:r>
    <w:hyperlink r:id="rId1" w:history="1">
      <w:r w:rsidRPr="00E3062B">
        <w:rPr>
          <w:rStyle w:val="Hyperlink"/>
        </w:rPr>
        <w:t>wcmccranie@gmail.com</w:t>
      </w:r>
    </w:hyperlink>
  </w:p>
  <w:p w14:paraId="52E53D6B" w14:textId="023C0587" w:rsidR="008467A6" w:rsidRDefault="008467A6" w:rsidP="008467A6">
    <w:pPr>
      <w:pStyle w:val="Footer"/>
      <w:jc w:val="center"/>
    </w:pPr>
    <w:proofErr w:type="gramStart"/>
    <w:r>
      <w:t>Website:customwarehousesolutions.com</w:t>
    </w:r>
    <w:proofErr w:type="gramEnd"/>
  </w:p>
  <w:p w14:paraId="5E6208AA" w14:textId="1C24C3E7" w:rsidR="00000000" w:rsidRPr="003C06F0" w:rsidRDefault="00000000" w:rsidP="00AA5094">
    <w:pPr>
      <w:pStyle w:val="Footer"/>
      <w:tabs>
        <w:tab w:val="clear" w:pos="4680"/>
      </w:tabs>
      <w:jc w:val="center"/>
      <w:rPr>
        <w:rFonts w:ascii="Verdana" w:hAnsi="Verdana" w:cs="Tahoma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8E8DC" w14:textId="77777777" w:rsidR="003847DF" w:rsidRDefault="003847DF" w:rsidP="008467A6">
      <w:r>
        <w:separator/>
      </w:r>
    </w:p>
  </w:footnote>
  <w:footnote w:type="continuationSeparator" w:id="0">
    <w:p w14:paraId="13B37469" w14:textId="77777777" w:rsidR="003847DF" w:rsidRDefault="003847DF" w:rsidP="0084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2FC5" w14:textId="77777777" w:rsidR="00000000" w:rsidRDefault="00000000" w:rsidP="00E24204">
    <w:pPr>
      <w:pBdr>
        <w:bottom w:val="single" w:sz="6" w:space="0" w:color="auto"/>
      </w:pBdr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6379"/>
    <w:multiLevelType w:val="hybridMultilevel"/>
    <w:tmpl w:val="E8E6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6DA8"/>
    <w:multiLevelType w:val="hybridMultilevel"/>
    <w:tmpl w:val="4208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79893">
    <w:abstractNumId w:val="1"/>
  </w:num>
  <w:num w:numId="2" w16cid:durableId="162280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A6"/>
    <w:rsid w:val="00044062"/>
    <w:rsid w:val="001B18AD"/>
    <w:rsid w:val="003847DF"/>
    <w:rsid w:val="00834F87"/>
    <w:rsid w:val="008467A6"/>
    <w:rsid w:val="00850EB8"/>
    <w:rsid w:val="00A23654"/>
    <w:rsid w:val="00CE13E9"/>
    <w:rsid w:val="00D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2C70A"/>
  <w15:chartTrackingRefBased/>
  <w15:docId w15:val="{CAB39951-153F-4CDE-AD79-DD0B93B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7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7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7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7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7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7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7A6"/>
    <w:rPr>
      <w:b/>
      <w:bCs/>
      <w:smallCaps/>
      <w:color w:val="0F4761" w:themeColor="accent1" w:themeShade="BF"/>
      <w:spacing w:val="5"/>
    </w:rPr>
  </w:style>
  <w:style w:type="character" w:customStyle="1" w:styleId="bl">
    <w:name w:val="bl"/>
    <w:rsid w:val="008467A6"/>
    <w:rPr>
      <w:rFonts w:ascii="Vixar ASCI" w:hAnsi="Vixar ASCI"/>
      <w:b/>
      <w:sz w:val="23"/>
    </w:rPr>
  </w:style>
  <w:style w:type="paragraph" w:customStyle="1" w:styleId="ListBullet1A">
    <w:name w:val="List Bullet 1A"/>
    <w:rsid w:val="008467A6"/>
    <w:pPr>
      <w:overflowPunct w:val="0"/>
      <w:autoSpaceDE w:val="0"/>
      <w:autoSpaceDN w:val="0"/>
      <w:adjustRightInd w:val="0"/>
      <w:spacing w:after="60" w:line="240" w:lineRule="auto"/>
      <w:ind w:left="360" w:hanging="360"/>
      <w:textAlignment w:val="baseline"/>
    </w:pPr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67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7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467A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67A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467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7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6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cmccran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McCranie</dc:creator>
  <cp:keywords/>
  <dc:description/>
  <cp:lastModifiedBy>William McCranie</cp:lastModifiedBy>
  <cp:revision>2</cp:revision>
  <dcterms:created xsi:type="dcterms:W3CDTF">2024-03-20T14:57:00Z</dcterms:created>
  <dcterms:modified xsi:type="dcterms:W3CDTF">2024-03-20T14:57:00Z</dcterms:modified>
</cp:coreProperties>
</file>